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944FB" w14:textId="77777777" w:rsidR="003611A7" w:rsidRDefault="003611A7" w:rsidP="001B34CE">
      <w:pPr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41CBE3C6" w14:textId="1C836AEA" w:rsidR="006E7890" w:rsidRPr="003611A7" w:rsidRDefault="006E7890" w:rsidP="001B34CE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3611A7">
        <w:rPr>
          <w:rFonts w:cstheme="minorHAnsi"/>
          <w:b/>
          <w:bCs/>
          <w:sz w:val="28"/>
          <w:szCs w:val="28"/>
        </w:rPr>
        <w:t xml:space="preserve">ACKNOWLEDGEMENTS </w:t>
      </w:r>
    </w:p>
    <w:p w14:paraId="5565F8DE" w14:textId="77777777" w:rsidR="006E7890" w:rsidRPr="003611A7" w:rsidRDefault="006E7890" w:rsidP="001B34CE">
      <w:pPr>
        <w:spacing w:after="0" w:line="276" w:lineRule="auto"/>
        <w:rPr>
          <w:rFonts w:cstheme="minorHAnsi"/>
          <w:b/>
          <w:bCs/>
          <w:sz w:val="28"/>
          <w:szCs w:val="28"/>
        </w:rPr>
      </w:pPr>
    </w:p>
    <w:p w14:paraId="08CBFFDA" w14:textId="280318A9" w:rsidR="00244B46" w:rsidRPr="00244B46" w:rsidRDefault="00244B46" w:rsidP="00244B46">
      <w:pPr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</w:pPr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en-US"/>
        </w:rPr>
        <w:t>Đ</w:t>
      </w:r>
      <w:proofErr w:type="spellStart"/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  <w:t>ối</w:t>
      </w:r>
      <w:proofErr w:type="spellEnd"/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  <w:t>tác</w:t>
      </w:r>
      <w:proofErr w:type="spellEnd"/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  <w:t>tài</w:t>
      </w:r>
      <w:proofErr w:type="spellEnd"/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b/>
          <w:bCs/>
          <w:color w:val="202124"/>
          <w:sz w:val="24"/>
          <w:szCs w:val="24"/>
          <w:lang w:val="vi-VN"/>
        </w:rPr>
        <w:t>trợ</w:t>
      </w:r>
      <w:proofErr w:type="spellEnd"/>
    </w:p>
    <w:p w14:paraId="1522FEAD" w14:textId="77777777" w:rsidR="00244B46" w:rsidRPr="00244B46" w:rsidRDefault="00244B46" w:rsidP="00244B46">
      <w:pPr>
        <w:spacing w:after="0" w:line="240" w:lineRule="auto"/>
        <w:rPr>
          <w:rFonts w:eastAsia="Times New Roman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Kỹ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năng TAS - Chương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trình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Đào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tạo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Lộ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trình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Làm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việc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2019</w:t>
      </w:r>
    </w:p>
    <w:p w14:paraId="7A90FA53" w14:textId="77777777" w:rsidR="00244B46" w:rsidRPr="00244B46" w:rsidRDefault="00244B46" w:rsidP="00244B46">
      <w:pPr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/>
        </w:rPr>
      </w:pP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Commonwealth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Department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of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Education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(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Trước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đây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là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Sở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Đào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tạo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) - Chương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trình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Phát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triển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Sản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phẩm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Đào</w:t>
      </w:r>
      <w:proofErr w:type="spellEnd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eastAsia="Times New Roman" w:cstheme="minorHAnsi"/>
          <w:color w:val="202124"/>
          <w:sz w:val="24"/>
          <w:szCs w:val="24"/>
          <w:lang w:val="vi-VN"/>
        </w:rPr>
        <w:t>tạo</w:t>
      </w:r>
      <w:proofErr w:type="spellEnd"/>
    </w:p>
    <w:p w14:paraId="305D1099" w14:textId="77777777" w:rsidR="00244B46" w:rsidRPr="00244B46" w:rsidRDefault="00244B46" w:rsidP="001B34CE">
      <w:pPr>
        <w:spacing w:after="0" w:line="276" w:lineRule="auto"/>
        <w:rPr>
          <w:rFonts w:cstheme="minorHAnsi"/>
          <w:sz w:val="24"/>
          <w:szCs w:val="24"/>
        </w:rPr>
      </w:pPr>
    </w:p>
    <w:p w14:paraId="6371D5EB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Nhóm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tư </w:t>
      </w: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dự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án</w:t>
      </w:r>
      <w:proofErr w:type="spellEnd"/>
    </w:p>
    <w:p w14:paraId="21288E76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Natasha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Shah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Chuyên gia tư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cấp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cao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PricewaterhouseCoopers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(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PwC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)</w:t>
      </w:r>
    </w:p>
    <w:p w14:paraId="2BEE0289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Robert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Wilson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đốc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Chính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sách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&amp; Nghiên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cứu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Hội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đồng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Đại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học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Độc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lập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Australia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(ITECA)</w:t>
      </w:r>
    </w:p>
    <w:p w14:paraId="64E4080D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Christine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McCristal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Quản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lý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viên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TasTAFE</w:t>
      </w:r>
      <w:proofErr w:type="spellEnd"/>
    </w:p>
    <w:p w14:paraId="1B15C31A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Jacqui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Collins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Tiếp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cận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Công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bằng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2CEA70E6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Janet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Cook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Cố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về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Đại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học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Central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Queensland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(CQU)</w:t>
      </w:r>
    </w:p>
    <w:p w14:paraId="38F9E0BA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Penny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McCulloch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Queensland</w:t>
      </w:r>
      <w:proofErr w:type="spellEnd"/>
    </w:p>
    <w:p w14:paraId="652F09BF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Kerryn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Lester-Smith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đốc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Dự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NDIS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Gordon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TAFE</w:t>
      </w:r>
    </w:p>
    <w:p w14:paraId="5895DDD8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Kim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Hawkins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đốc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Điều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hành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Đổi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mới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VET,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Đại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học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Charles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Darwin</w:t>
      </w:r>
      <w:proofErr w:type="spellEnd"/>
    </w:p>
    <w:p w14:paraId="086C922C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Rachel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Drewry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Cố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Hỗ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trợ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viên (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) -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TAFE WA</w:t>
      </w:r>
    </w:p>
    <w:p w14:paraId="48304846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Michelle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Jepsen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liên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lạc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viên - The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Gordon</w:t>
      </w:r>
      <w:proofErr w:type="spellEnd"/>
    </w:p>
    <w:p w14:paraId="7F51784C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Darlene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McLennan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Trưởng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dự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đốc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ADCET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NDCO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Đại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học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Tasmania</w:t>
      </w:r>
      <w:proofErr w:type="spellEnd"/>
    </w:p>
    <w:p w14:paraId="7380F7C3" w14:textId="77777777" w:rsid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202124"/>
          <w:sz w:val="42"/>
          <w:szCs w:val="42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Jen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Cousins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dự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Nhà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tư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Cao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cấp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Thực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hành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1422F311" w14:textId="77777777" w:rsidR="00244B46" w:rsidRPr="003C7292" w:rsidRDefault="00244B46" w:rsidP="001B34CE">
      <w:pPr>
        <w:spacing w:after="0" w:line="276" w:lineRule="auto"/>
        <w:rPr>
          <w:rFonts w:cstheme="minorHAnsi"/>
          <w:sz w:val="24"/>
          <w:szCs w:val="24"/>
        </w:rPr>
      </w:pPr>
    </w:p>
    <w:p w14:paraId="0851BD21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Cộng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tác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viên</w:t>
      </w:r>
    </w:p>
    <w:p w14:paraId="42D14579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Jane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Hawkeswood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Điều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phối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Dự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ADCET</w:t>
      </w:r>
    </w:p>
    <w:p w14:paraId="71630C6B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Charley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Robertson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dự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ADCET</w:t>
      </w:r>
    </w:p>
    <w:p w14:paraId="7FE0606D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Jenny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Baber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đốc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quan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hệ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TIME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Education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and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Training</w:t>
      </w:r>
      <w:proofErr w:type="spellEnd"/>
    </w:p>
    <w:p w14:paraId="5DE023AA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Trung tâm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Thực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hành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7AC52A83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Việc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làm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Doanh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nghiệp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Nhỏ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Đào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(DESBT),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Queensland</w:t>
      </w:r>
      <w:proofErr w:type="spellEnd"/>
    </w:p>
    <w:p w14:paraId="78FCEA28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Rachel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Emery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Chương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trình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Chính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phận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Đầu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tư, DESBT,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Queensland</w:t>
      </w:r>
      <w:proofErr w:type="spellEnd"/>
    </w:p>
    <w:p w14:paraId="19B0096E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Hiệp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hội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Tiếp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cận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Đại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học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(AHEAD), Ireland</w:t>
      </w:r>
    </w:p>
    <w:p w14:paraId="11666F0C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Trevor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Allen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Chuyên gia tư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</w:p>
    <w:p w14:paraId="21BEC7AC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Vabolis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Chuyên gia tư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</w:p>
    <w:p w14:paraId="2EFEE0AF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Miriam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Pohlenz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viên -The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Gordon</w:t>
      </w:r>
      <w:proofErr w:type="spellEnd"/>
    </w:p>
    <w:p w14:paraId="02FE7331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Kelly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Bramston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Cố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AccessAbility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Đại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học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Công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nghệ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Swinburne</w:t>
      </w:r>
      <w:proofErr w:type="spellEnd"/>
    </w:p>
    <w:p w14:paraId="7695DB91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Ashley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Clarke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Điện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6E152F6E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Ed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Bullitis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Dự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Cấp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cao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Nhân sinh SA</w:t>
      </w:r>
    </w:p>
    <w:p w14:paraId="2FE66DEA" w14:textId="36137563" w:rsidR="00244B46" w:rsidRDefault="00244B46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p w14:paraId="0E90F47E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</w:pPr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Phim:</w:t>
      </w:r>
    </w:p>
    <w:p w14:paraId="6A002F5B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Steve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Millsteed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Sản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xuất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video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Mantis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Tây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Úc</w:t>
      </w:r>
      <w:proofErr w:type="spellEnd"/>
    </w:p>
    <w:p w14:paraId="2425AEFF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Clint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Young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Aeromancy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Úc</w:t>
      </w:r>
      <w:proofErr w:type="spellEnd"/>
    </w:p>
    <w:p w14:paraId="238B2677" w14:textId="77777777" w:rsidR="00244B46" w:rsidRPr="003C7292" w:rsidRDefault="00244B46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p w14:paraId="5315B127" w14:textId="45F380FB" w:rsidR="00C4692D" w:rsidRPr="003C7292" w:rsidRDefault="00C4692D" w:rsidP="001B34CE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p w14:paraId="29A7EB09" w14:textId="5317BD79" w:rsidR="003611A7" w:rsidRPr="003C7292" w:rsidRDefault="003611A7" w:rsidP="001B34CE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</w:pPr>
      <w:r w:rsidRPr="003C7292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  <w:t>Animations:</w:t>
      </w:r>
    </w:p>
    <w:p w14:paraId="530C03E4" w14:textId="77777777" w:rsidR="008403C0" w:rsidRDefault="008403C0" w:rsidP="008403C0">
      <w:pPr>
        <w:spacing w:after="0" w:line="276" w:lineRule="auto"/>
        <w:rPr>
          <w:lang w:eastAsia="zh-CN"/>
        </w:rPr>
      </w:pPr>
      <w:r>
        <w:rPr>
          <w:lang w:eastAsia="zh-CN"/>
        </w:rPr>
        <w:t xml:space="preserve">Julie Butler, Consultant  </w:t>
      </w:r>
    </w:p>
    <w:p w14:paraId="4B948578" w14:textId="77777777" w:rsidR="008403C0" w:rsidRDefault="008403C0" w:rsidP="008403C0">
      <w:pPr>
        <w:spacing w:after="0" w:line="276" w:lineRule="auto"/>
        <w:rPr>
          <w:lang w:eastAsia="zh-CN"/>
        </w:rPr>
      </w:pPr>
    </w:p>
    <w:p w14:paraId="200E0E27" w14:textId="77777777" w:rsidR="00244B46" w:rsidRDefault="00244B46" w:rsidP="00244B46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p w14:paraId="4A734D97" w14:textId="285608D3" w:rsidR="00244B46" w:rsidRPr="00244B46" w:rsidRDefault="00244B46" w:rsidP="00244B4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AU"/>
        </w:rPr>
      </w:pPr>
      <w:proofErr w:type="spellStart"/>
      <w:r>
        <w:rPr>
          <w:rFonts w:cstheme="minorHAnsi"/>
          <w:b/>
          <w:bCs/>
          <w:color w:val="202124"/>
          <w:sz w:val="24"/>
          <w:szCs w:val="24"/>
          <w:lang w:val="en-US"/>
        </w:rPr>
        <w:t>Thiết</w:t>
      </w:r>
      <w:proofErr w:type="spellEnd"/>
      <w:r>
        <w:rPr>
          <w:rFonts w:cstheme="minorHAnsi"/>
          <w:b/>
          <w:bCs/>
          <w:color w:val="202124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bCs/>
          <w:color w:val="202124"/>
          <w:sz w:val="24"/>
          <w:szCs w:val="24"/>
          <w:lang w:val="en-US"/>
        </w:rPr>
        <w:t>kế</w:t>
      </w:r>
      <w:proofErr w:type="spellEnd"/>
      <w:r>
        <w:rPr>
          <w:rFonts w:cstheme="minorHAnsi"/>
          <w:b/>
          <w:bCs/>
          <w:color w:val="202124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bCs/>
          <w:color w:val="202124"/>
          <w:sz w:val="24"/>
          <w:szCs w:val="24"/>
          <w:lang w:val="en-US"/>
        </w:rPr>
        <w:t>hoạt</w:t>
      </w:r>
      <w:proofErr w:type="spellEnd"/>
      <w:r>
        <w:rPr>
          <w:rFonts w:cstheme="minorHAnsi"/>
          <w:b/>
          <w:bCs/>
          <w:color w:val="202124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/>
          <w:bCs/>
          <w:color w:val="202124"/>
          <w:sz w:val="24"/>
          <w:szCs w:val="24"/>
          <w:lang w:val="en-US"/>
        </w:rPr>
        <w:t>hình</w:t>
      </w:r>
      <w:proofErr w:type="spellEnd"/>
      <w:r w:rsidRPr="00244B46">
        <w:rPr>
          <w:rFonts w:cstheme="minorHAnsi"/>
          <w:b/>
          <w:bCs/>
          <w:color w:val="202124"/>
          <w:sz w:val="24"/>
          <w:szCs w:val="24"/>
          <w:lang w:val="vi-VN"/>
        </w:rPr>
        <w:t>:</w:t>
      </w:r>
    </w:p>
    <w:p w14:paraId="447485D4" w14:textId="77777777" w:rsidR="00244B46" w:rsidRPr="00244B46" w:rsidRDefault="00244B46" w:rsidP="00244B46">
      <w:pPr>
        <w:pStyle w:val="HTMLinhdangtrc"/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Julie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Butler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Chuyên gia tư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</w:p>
    <w:p w14:paraId="453EF181" w14:textId="77777777" w:rsidR="00244B46" w:rsidRPr="00244B46" w:rsidRDefault="00244B46" w:rsidP="00244B46">
      <w:pPr>
        <w:pStyle w:val="HTMLinhdangtrc"/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Jane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Longhurst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nghệ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sĩ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lồng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tiếng</w:t>
      </w:r>
      <w:proofErr w:type="spellEnd"/>
    </w:p>
    <w:p w14:paraId="1AC3B363" w14:textId="77777777" w:rsidR="00244B46" w:rsidRPr="00244B46" w:rsidRDefault="00244B46" w:rsidP="00244B46">
      <w:pPr>
        <w:pStyle w:val="HTMLinhdangtrc"/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</w:p>
    <w:p w14:paraId="60C5A86A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thiết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kế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web</w:t>
      </w:r>
      <w:proofErr w:type="spellEnd"/>
    </w:p>
    <w:p w14:paraId="19DAE757" w14:textId="77777777" w:rsidR="00244B46" w:rsidRPr="00244B46" w:rsidRDefault="00244B46" w:rsidP="00244B46">
      <w:pPr>
        <w:pStyle w:val="HTMLinhdangtrc"/>
        <w:rPr>
          <w:rFonts w:asciiTheme="minorHAnsi" w:hAnsiTheme="minorHAnsi" w:cstheme="minorHAnsi"/>
          <w:color w:val="202124"/>
          <w:sz w:val="24"/>
          <w:szCs w:val="24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Kalli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Karvelas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Ma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trận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đỏ</w:t>
      </w:r>
      <w:proofErr w:type="spellEnd"/>
    </w:p>
    <w:p w14:paraId="240AC010" w14:textId="4B76FD2E" w:rsidR="00244B46" w:rsidRDefault="00244B46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p w14:paraId="08FD99F9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Những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b/>
          <w:bCs/>
          <w:color w:val="202124"/>
          <w:sz w:val="24"/>
          <w:szCs w:val="24"/>
          <w:lang w:val="vi-VN"/>
        </w:rPr>
        <w:t xml:space="preserve"> tham gia:</w:t>
      </w:r>
    </w:p>
    <w:p w14:paraId="0408A3E0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Jane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Goodfellow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chính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Hỗ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trợ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/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Thời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thơ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ấu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North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5A83879D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Alexus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Hyde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Sinh viên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02F67791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Michelle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Dobbs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Khoa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Khách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4455ADDF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Erin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Aggis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Nấu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ăn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25FC26B2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Royna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Cooper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Cộng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đồng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Thủ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đô Nam</w:t>
      </w:r>
    </w:p>
    <w:p w14:paraId="55654D9C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Lisa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Piller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Thời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trang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2A5F366F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Terri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Emin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Thời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trang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21B81538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Caroline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Andrew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Sinh viên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2E12D777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Shayne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Pretorious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Sinh viên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23E0CD12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Hemi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Wiapo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Sinh viên -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Thủ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đô</w:t>
      </w:r>
    </w:p>
    <w:p w14:paraId="0227E10B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Debbie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The,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Trưởng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nhóm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Hỗ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trợ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viên,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4EF10AA2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Dani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Beeson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Cố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Hỗ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trợ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viên, TAFE Nam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Metropolitan</w:t>
      </w:r>
      <w:proofErr w:type="spellEnd"/>
    </w:p>
    <w:p w14:paraId="1031C611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Greg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O’Connor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EdTech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Manager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AsiaPac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Texthelp</w:t>
      </w:r>
      <w:proofErr w:type="spellEnd"/>
    </w:p>
    <w:p w14:paraId="60884327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Stephen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Manson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Quản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lý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viên - TAFE SA</w:t>
      </w:r>
    </w:p>
    <w:p w14:paraId="66852C39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Kerri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Bastiaens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Giám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đốc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Quốc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gia, Con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Văn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hóa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/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Nhà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Đào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TIME</w:t>
      </w:r>
    </w:p>
    <w:p w14:paraId="1DFE669E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Narelle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Schubert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Cựu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học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sinh - TAFE SA</w:t>
      </w:r>
    </w:p>
    <w:p w14:paraId="43B3820E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Yolande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Truran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Hỗ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trợ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Hành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chính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589137F0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Shannon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Baldock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Điện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lạnh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561BDEC2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Viv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Mangos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063D99E3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Marika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Leopold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Chuyên gia Tư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Cao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cấp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về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Giáo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dục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0445520A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Max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Lorenzin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 cao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cấp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Kỹ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năng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nền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7269026D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Mark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McCarron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Nấu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ăn - TAFE SA</w:t>
      </w:r>
    </w:p>
    <w:p w14:paraId="418F03A9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Jacqueline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Collins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Cố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vấn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Tiếp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cận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và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Vốn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chủ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sở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hữu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268C522C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Simon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Wright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Phúc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lợi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70392B69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Julie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Hollitt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Cán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bộ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Thông tin - TAFE SA</w:t>
      </w:r>
    </w:p>
    <w:p w14:paraId="5C435BA5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  <w:lang w:val="vi-VN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Allyson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Dutschke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Dịch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vụ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Trẻ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em - TAFE SA</w:t>
      </w:r>
    </w:p>
    <w:p w14:paraId="1F1FB690" w14:textId="77777777" w:rsidR="00244B46" w:rsidRPr="00244B46" w:rsidRDefault="00244B46" w:rsidP="00244B46">
      <w:pPr>
        <w:pStyle w:val="HTMLinhdangtrc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theme="minorHAnsi"/>
          <w:color w:val="202124"/>
          <w:sz w:val="24"/>
          <w:szCs w:val="24"/>
        </w:rPr>
      </w:pP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Michelle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Courts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,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Giảng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viên, Chăm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sóc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cao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tuổi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/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Người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khuyết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</w:t>
      </w:r>
      <w:proofErr w:type="spellStart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>tật</w:t>
      </w:r>
      <w:proofErr w:type="spellEnd"/>
      <w:r w:rsidRPr="00244B46">
        <w:rPr>
          <w:rFonts w:asciiTheme="minorHAnsi" w:hAnsiTheme="minorHAnsi" w:cstheme="minorHAnsi"/>
          <w:color w:val="202124"/>
          <w:sz w:val="24"/>
          <w:szCs w:val="24"/>
          <w:lang w:val="vi-VN"/>
        </w:rPr>
        <w:t xml:space="preserve"> - TAFE SA</w:t>
      </w:r>
    </w:p>
    <w:p w14:paraId="2EDB9F9C" w14:textId="77777777" w:rsidR="00244B46" w:rsidRPr="003C7292" w:rsidRDefault="00244B46" w:rsidP="001E0DE7">
      <w:pPr>
        <w:spacing w:after="0" w:line="276" w:lineRule="auto"/>
        <w:rPr>
          <w:rFonts w:eastAsia="Times New Roman" w:cstheme="minorHAnsi"/>
          <w:sz w:val="24"/>
          <w:szCs w:val="24"/>
          <w:bdr w:val="none" w:sz="0" w:space="0" w:color="auto" w:frame="1"/>
          <w:lang w:eastAsia="en-AU"/>
        </w:rPr>
      </w:pPr>
    </w:p>
    <w:sectPr w:rsidR="00244B46" w:rsidRPr="003C7292" w:rsidSect="008403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086D2" w14:textId="77777777" w:rsidR="009F3CA7" w:rsidRDefault="009F3CA7" w:rsidP="003611A7">
      <w:pPr>
        <w:spacing w:after="0" w:line="240" w:lineRule="auto"/>
      </w:pPr>
      <w:r>
        <w:separator/>
      </w:r>
    </w:p>
  </w:endnote>
  <w:endnote w:type="continuationSeparator" w:id="0">
    <w:p w14:paraId="28EAA491" w14:textId="77777777" w:rsidR="009F3CA7" w:rsidRDefault="009F3CA7" w:rsidP="0036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AF5B2" w14:textId="77777777" w:rsidR="0062482D" w:rsidRDefault="0062482D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A6449" w14:textId="77777777" w:rsidR="0062482D" w:rsidRDefault="0062482D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A8E47" w14:textId="77777777" w:rsidR="0062482D" w:rsidRDefault="0062482D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19347" w14:textId="77777777" w:rsidR="009F3CA7" w:rsidRDefault="009F3CA7" w:rsidP="003611A7">
      <w:pPr>
        <w:spacing w:after="0" w:line="240" w:lineRule="auto"/>
      </w:pPr>
      <w:r>
        <w:separator/>
      </w:r>
    </w:p>
  </w:footnote>
  <w:footnote w:type="continuationSeparator" w:id="0">
    <w:p w14:paraId="7C7C12CD" w14:textId="77777777" w:rsidR="009F3CA7" w:rsidRDefault="009F3CA7" w:rsidP="0036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0A9E0" w14:textId="77777777" w:rsidR="0062482D" w:rsidRDefault="0062482D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F7DFD" w14:textId="2448F40E" w:rsidR="003611A7" w:rsidRDefault="001E0DE7">
    <w:pPr>
      <w:pStyle w:val="utrang"/>
    </w:pPr>
    <w:bookmarkStart w:id="0" w:name="_GoBack"/>
    <w:r>
      <w:rPr>
        <w:noProof/>
        <w:color w:val="0070C0"/>
        <w:sz w:val="20"/>
      </w:rPr>
      <w:drawing>
        <wp:anchor distT="0" distB="0" distL="114300" distR="114300" simplePos="0" relativeHeight="251658240" behindDoc="1" locked="0" layoutInCell="1" allowOverlap="1" wp14:anchorId="5037E4EB" wp14:editId="6EAE94AC">
          <wp:simplePos x="0" y="0"/>
          <wp:positionH relativeFrom="column">
            <wp:posOffset>-57150</wp:posOffset>
          </wp:positionH>
          <wp:positionV relativeFrom="paragraph">
            <wp:posOffset>-135255</wp:posOffset>
          </wp:positionV>
          <wp:extent cx="2724150" cy="561975"/>
          <wp:effectExtent l="0" t="0" r="0" b="0"/>
          <wp:wrapTight wrapText="bothSides">
            <wp:wrapPolygon edited="0">
              <wp:start x="755" y="732"/>
              <wp:lineTo x="151" y="5125"/>
              <wp:lineTo x="0" y="7322"/>
              <wp:lineTo x="0" y="17573"/>
              <wp:lineTo x="453" y="19037"/>
              <wp:lineTo x="1964" y="20502"/>
              <wp:lineTo x="8761" y="20502"/>
              <wp:lineTo x="21449" y="18305"/>
              <wp:lineTo x="21449" y="2197"/>
              <wp:lineTo x="1964" y="732"/>
              <wp:lineTo x="755" y="732"/>
            </wp:wrapPolygon>
          </wp:wrapTight>
          <wp:docPr id="3" name="Picture 3" descr="Disability Awareness, Supporting Students in V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ability_awareness_logo_VETversion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36" r="8852" b="12178"/>
                  <a:stretch/>
                </pic:blipFill>
                <pic:spPr bwMode="auto">
                  <a:xfrm>
                    <a:off x="0" y="0"/>
                    <a:ext cx="272415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1B96" w14:textId="77777777" w:rsidR="0062482D" w:rsidRDefault="0062482D">
    <w:pPr>
      <w:pStyle w:val="utra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2D"/>
    <w:rsid w:val="000E49BC"/>
    <w:rsid w:val="001B34CE"/>
    <w:rsid w:val="001E0DE7"/>
    <w:rsid w:val="00244B46"/>
    <w:rsid w:val="003611A7"/>
    <w:rsid w:val="003C7292"/>
    <w:rsid w:val="005448C0"/>
    <w:rsid w:val="0062482D"/>
    <w:rsid w:val="006324FC"/>
    <w:rsid w:val="0066470D"/>
    <w:rsid w:val="006E7890"/>
    <w:rsid w:val="007B3E88"/>
    <w:rsid w:val="008403C0"/>
    <w:rsid w:val="00863B28"/>
    <w:rsid w:val="0086594C"/>
    <w:rsid w:val="009F3CA7"/>
    <w:rsid w:val="00BA1CBB"/>
    <w:rsid w:val="00C4692D"/>
    <w:rsid w:val="00C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9474D"/>
  <w15:chartTrackingRefBased/>
  <w15:docId w15:val="{85E2F8D8-DF44-4696-9C3D-6837FF2F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C4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markcsvev5kls">
    <w:name w:val="markcsvev5kls"/>
    <w:basedOn w:val="Phngmcinhcuaoanvn"/>
    <w:rsid w:val="00C4692D"/>
  </w:style>
  <w:style w:type="character" w:customStyle="1" w:styleId="marktvgir2zml">
    <w:name w:val="marktvgir2zml"/>
    <w:basedOn w:val="Phngmcinhcuaoanvn"/>
    <w:rsid w:val="00C4692D"/>
  </w:style>
  <w:style w:type="character" w:styleId="Siuktni">
    <w:name w:val="Hyperlink"/>
    <w:basedOn w:val="Phngmcinhcuaoanvn"/>
    <w:uiPriority w:val="99"/>
    <w:semiHidden/>
    <w:unhideWhenUsed/>
    <w:rsid w:val="00C4692D"/>
    <w:rPr>
      <w:color w:val="0000FF"/>
      <w:u w:val="single"/>
    </w:rPr>
  </w:style>
  <w:style w:type="paragraph" w:customStyle="1" w:styleId="xmsonormal">
    <w:name w:val="x_msonormal"/>
    <w:basedOn w:val="Binhthng"/>
    <w:rsid w:val="00C4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LiBang">
    <w:name w:val="Table Grid"/>
    <w:basedOn w:val="BangThngthng"/>
    <w:uiPriority w:val="39"/>
    <w:rsid w:val="006E789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36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3611A7"/>
  </w:style>
  <w:style w:type="paragraph" w:styleId="Chntrang">
    <w:name w:val="footer"/>
    <w:basedOn w:val="Binhthng"/>
    <w:link w:val="ChntrangChar"/>
    <w:uiPriority w:val="99"/>
    <w:unhideWhenUsed/>
    <w:rsid w:val="00361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3611A7"/>
  </w:style>
  <w:style w:type="paragraph" w:styleId="Bongchuthich">
    <w:name w:val="Balloon Text"/>
    <w:basedOn w:val="Binhthng"/>
    <w:link w:val="BongchuthichChar"/>
    <w:uiPriority w:val="99"/>
    <w:semiHidden/>
    <w:unhideWhenUsed/>
    <w:rsid w:val="001E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E0DE7"/>
    <w:rPr>
      <w:rFonts w:ascii="Segoe UI" w:hAnsi="Segoe UI" w:cs="Segoe UI"/>
      <w:sz w:val="18"/>
      <w:szCs w:val="18"/>
    </w:rPr>
  </w:style>
  <w:style w:type="paragraph" w:styleId="HTMLinhdangtrc">
    <w:name w:val="HTML Preformatted"/>
    <w:basedOn w:val="Binhthng"/>
    <w:link w:val="HTMLinhdangtrcChar"/>
    <w:uiPriority w:val="99"/>
    <w:semiHidden/>
    <w:unhideWhenUsed/>
    <w:rsid w:val="00244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nhdangtrcChar">
    <w:name w:val="HTML Định dạng trước Char"/>
    <w:basedOn w:val="Phngmcinhcuaoanvn"/>
    <w:link w:val="HTMLinhdangtrc"/>
    <w:uiPriority w:val="99"/>
    <w:semiHidden/>
    <w:rsid w:val="00244B46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Cousins</dc:creator>
  <cp:keywords/>
  <dc:description/>
  <cp:lastModifiedBy>Administrator</cp:lastModifiedBy>
  <cp:revision>3</cp:revision>
  <dcterms:created xsi:type="dcterms:W3CDTF">2020-11-11T02:52:00Z</dcterms:created>
  <dcterms:modified xsi:type="dcterms:W3CDTF">2020-11-17T03:06:00Z</dcterms:modified>
</cp:coreProperties>
</file>